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5BFF" w14:textId="77777777" w:rsidR="00DB2882" w:rsidRDefault="001C1BE9" w:rsidP="00DB2882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t>BEFORE THE GEORGIA PUBLIC SERVICE COMMISSION</w:t>
      </w:r>
    </w:p>
    <w:p w14:paraId="4A173EB8" w14:textId="77777777" w:rsidR="00DB2882" w:rsidRPr="005E02A5" w:rsidRDefault="001C1BE9" w:rsidP="00DB2882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p w14:paraId="78CE070F" w14:textId="77777777" w:rsidR="00DB2882" w:rsidRDefault="00DB2882" w:rsidP="00DB2882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5C2F5F" w14:paraId="6EA85A61" w14:textId="77777777" w:rsidTr="00DB2882"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12F1D213" w14:textId="77777777" w:rsidR="00DB2882" w:rsidRPr="00C964E7" w:rsidRDefault="00DB2882" w:rsidP="00B36009">
            <w:pPr>
              <w:suppressAutoHyphens/>
              <w:rPr>
                <w:rFonts w:eastAsia="SimSun"/>
                <w:b/>
                <w:bCs/>
              </w:rPr>
            </w:pPr>
          </w:p>
          <w:p w14:paraId="6214CDAF" w14:textId="77777777" w:rsidR="00DB2882" w:rsidRPr="00C964E7" w:rsidRDefault="001C1BE9" w:rsidP="00B36009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14:paraId="5323A7E9" w14:textId="77777777" w:rsidR="00DB2882" w:rsidRPr="00C964E7" w:rsidRDefault="00DB2882" w:rsidP="00B36009">
            <w:pPr>
              <w:suppressAutoHyphens/>
              <w:rPr>
                <w:rFonts w:eastAsia="SimSun"/>
                <w:b/>
                <w:bCs/>
              </w:rPr>
            </w:pPr>
          </w:p>
          <w:p w14:paraId="19ED80B8" w14:textId="5915DDAB" w:rsidR="00DB2882" w:rsidRPr="00C964E7" w:rsidRDefault="001C1BE9" w:rsidP="00B36009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ATLANTA GAS LIGHT COMPANY’S </w:t>
            </w:r>
            <w:r>
              <w:rPr>
                <w:b/>
              </w:rPr>
              <w:t>202</w:t>
            </w:r>
            <w:r w:rsidR="00087346">
              <w:rPr>
                <w:b/>
              </w:rPr>
              <w:t>6</w:t>
            </w:r>
            <w:r w:rsidRPr="004E690A">
              <w:rPr>
                <w:b/>
              </w:rPr>
              <w:t xml:space="preserve"> USF FACILITIES EXPANSION </w:t>
            </w:r>
            <w:r>
              <w:rPr>
                <w:rFonts w:eastAsia="SimSun"/>
                <w:b/>
                <w:bCs/>
              </w:rPr>
              <w:t>PLAN</w:t>
            </w:r>
          </w:p>
          <w:p w14:paraId="476FDBF9" w14:textId="77777777" w:rsidR="00DB2882" w:rsidRPr="00C964E7" w:rsidRDefault="00DB2882" w:rsidP="00B36009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14:paraId="2956C416" w14:textId="77777777" w:rsidR="00DB2882" w:rsidRPr="00C964E7" w:rsidRDefault="00DB2882" w:rsidP="00B36009">
            <w:pPr>
              <w:suppressAutoHyphens/>
              <w:ind w:left="899"/>
              <w:rPr>
                <w:rFonts w:eastAsia="SimSun"/>
              </w:rPr>
            </w:pPr>
          </w:p>
          <w:p w14:paraId="00AD57AA" w14:textId="77777777" w:rsidR="00DB2882" w:rsidRPr="00C964E7" w:rsidRDefault="00DB2882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1508B5CE" w14:textId="77777777" w:rsidR="00DB2882" w:rsidRPr="00C964E7" w:rsidRDefault="001C1BE9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 xml:space="preserve">Docket No. </w:t>
            </w:r>
            <w:r w:rsidR="002C0544">
              <w:rPr>
                <w:rFonts w:eastAsia="SimSun"/>
                <w:b/>
                <w:bCs/>
              </w:rPr>
              <w:t>43510</w:t>
            </w:r>
          </w:p>
          <w:p w14:paraId="0A33574A" w14:textId="77777777" w:rsidR="00DB2882" w:rsidRPr="00C964E7" w:rsidRDefault="00DB2882" w:rsidP="00B36009">
            <w:pPr>
              <w:suppressAutoHyphens/>
              <w:rPr>
                <w:rFonts w:eastAsia="SimSun"/>
              </w:rPr>
            </w:pPr>
          </w:p>
        </w:tc>
      </w:tr>
    </w:tbl>
    <w:p w14:paraId="4BA02F0A" w14:textId="77777777" w:rsidR="00C85A88" w:rsidRDefault="00C85A88" w:rsidP="002E38BA">
      <w:pPr>
        <w:jc w:val="center"/>
        <w:rPr>
          <w:b/>
        </w:rPr>
      </w:pPr>
    </w:p>
    <w:p w14:paraId="5B39752A" w14:textId="77777777" w:rsidR="00214D98" w:rsidRDefault="001C1BE9" w:rsidP="002E38BA">
      <w:pPr>
        <w:jc w:val="center"/>
        <w:rPr>
          <w:b/>
        </w:rPr>
      </w:pPr>
      <w:bookmarkStart w:id="0" w:name="OLE_LINK10"/>
      <w:r>
        <w:rPr>
          <w:b/>
        </w:rPr>
        <w:t>ATLANTA GAS LIGHT COMPANY</w:t>
      </w:r>
      <w:r w:rsidR="00A13000">
        <w:rPr>
          <w:b/>
        </w:rPr>
        <w:t>’</w:t>
      </w:r>
      <w:r>
        <w:rPr>
          <w:b/>
        </w:rPr>
        <w:t xml:space="preserve">S </w:t>
      </w:r>
      <w:r w:rsidR="005116F6">
        <w:rPr>
          <w:b/>
        </w:rPr>
        <w:t xml:space="preserve">NOTICE </w:t>
      </w:r>
      <w:r w:rsidR="002625FB">
        <w:rPr>
          <w:b/>
        </w:rPr>
        <w:t>REGARDING</w:t>
      </w:r>
      <w:r>
        <w:rPr>
          <w:b/>
        </w:rPr>
        <w:t xml:space="preserve"> </w:t>
      </w:r>
    </w:p>
    <w:p w14:paraId="4650A0A1" w14:textId="2A71C6A4" w:rsidR="00C85A88" w:rsidRPr="00214D98" w:rsidRDefault="001C1BE9" w:rsidP="002E38BA">
      <w:pPr>
        <w:jc w:val="center"/>
        <w:rPr>
          <w:u w:val="single"/>
        </w:rPr>
      </w:pPr>
      <w:r>
        <w:rPr>
          <w:b/>
          <w:u w:val="single"/>
        </w:rPr>
        <w:t>202</w:t>
      </w:r>
      <w:r w:rsidR="00087346">
        <w:rPr>
          <w:b/>
          <w:u w:val="single"/>
        </w:rPr>
        <w:t>6</w:t>
      </w:r>
      <w:r w:rsidR="00727081" w:rsidRPr="00214D98">
        <w:rPr>
          <w:b/>
          <w:u w:val="single"/>
        </w:rPr>
        <w:t xml:space="preserve"> UNIVERSAL SERVICE FUND FACILITIES EXPANSION PLAN</w:t>
      </w:r>
    </w:p>
    <w:bookmarkEnd w:id="0"/>
    <w:p w14:paraId="1E2F0832" w14:textId="77777777" w:rsidR="00727081" w:rsidRDefault="00727081" w:rsidP="00727081"/>
    <w:p w14:paraId="0D5A397D" w14:textId="7CA3BB2B" w:rsidR="005116F6" w:rsidRDefault="001C1BE9" w:rsidP="00164C8E">
      <w:pPr>
        <w:spacing w:line="480" w:lineRule="auto"/>
        <w:ind w:firstLine="720"/>
        <w:jc w:val="both"/>
      </w:pPr>
      <w:r>
        <w:t>Atlanta Gas Light Company (“</w:t>
      </w:r>
      <w:proofErr w:type="spellStart"/>
      <w:r>
        <w:t>AGL</w:t>
      </w:r>
      <w:proofErr w:type="spellEnd"/>
      <w:r>
        <w:t xml:space="preserve">” or “Company”) respectfully submits this Notice </w:t>
      </w:r>
      <w:r w:rsidR="00F666FB">
        <w:t xml:space="preserve">Regarding the </w:t>
      </w:r>
      <w:r w:rsidR="00DB2882">
        <w:t>202</w:t>
      </w:r>
      <w:r w:rsidR="00087346">
        <w:t>6</w:t>
      </w:r>
      <w:r>
        <w:t xml:space="preserve"> Universal Service Fund (“USF”) Facilities Expansion Plan</w:t>
      </w:r>
      <w:r w:rsidR="00B34A95">
        <w:t xml:space="preserve"> (“20</w:t>
      </w:r>
      <w:r w:rsidR="00E30B83">
        <w:t>2</w:t>
      </w:r>
      <w:r w:rsidR="00B8029B">
        <w:t>6</w:t>
      </w:r>
      <w:r w:rsidR="00B34A95">
        <w:t xml:space="preserve"> Plan”). </w:t>
      </w:r>
    </w:p>
    <w:p w14:paraId="595C2349" w14:textId="7C642D6A" w:rsidR="00F666FB" w:rsidRDefault="001C1BE9" w:rsidP="00164C8E">
      <w:pPr>
        <w:spacing w:line="480" w:lineRule="auto"/>
        <w:ind w:firstLine="720"/>
        <w:jc w:val="both"/>
      </w:pPr>
      <w:proofErr w:type="spellStart"/>
      <w:r>
        <w:t>AGL</w:t>
      </w:r>
      <w:proofErr w:type="spellEnd"/>
      <w:r>
        <w:t xml:space="preserve"> is</w:t>
      </w:r>
      <w:r w:rsidRPr="00E30B83">
        <w:t xml:space="preserve"> evaluating projects</w:t>
      </w:r>
      <w:r>
        <w:t xml:space="preserve"> for the 202</w:t>
      </w:r>
      <w:r w:rsidR="00B8029B">
        <w:t>6</w:t>
      </w:r>
      <w:r>
        <w:t xml:space="preserve"> Plan</w:t>
      </w:r>
      <w:r w:rsidRPr="00E30B83">
        <w:t xml:space="preserve">. </w:t>
      </w:r>
      <w:r w:rsidR="002A510F">
        <w:t>In accordance with the</w:t>
      </w:r>
      <w:r w:rsidR="002625FB">
        <w:t xml:space="preserve"> Commission’s January </w:t>
      </w:r>
      <w:r w:rsidR="00742FE0">
        <w:t>30</w:t>
      </w:r>
      <w:r w:rsidR="002625FB">
        <w:t xml:space="preserve">, </w:t>
      </w:r>
      <w:proofErr w:type="gramStart"/>
      <w:r w:rsidR="002625FB">
        <w:t>202</w:t>
      </w:r>
      <w:r w:rsidR="00742FE0">
        <w:t>5</w:t>
      </w:r>
      <w:proofErr w:type="gramEnd"/>
      <w:r w:rsidR="002625FB">
        <w:t xml:space="preserve"> Order in Docket No. 15326 Approving Atlanta Gas Light Company’s </w:t>
      </w:r>
      <w:r w:rsidR="002A510F">
        <w:t>Petition for Waiver of Commission Rule 515-7-5-.07</w:t>
      </w:r>
      <w:r w:rsidR="00742FE0">
        <w:t>(2)(c)</w:t>
      </w:r>
      <w:r w:rsidR="002625FB">
        <w:t>,</w:t>
      </w:r>
      <w:r w:rsidR="002A510F">
        <w:t xml:space="preserve"> </w:t>
      </w:r>
      <w:proofErr w:type="spellStart"/>
      <w:r w:rsidR="002A510F">
        <w:t>AGL</w:t>
      </w:r>
      <w:proofErr w:type="spellEnd"/>
      <w:r w:rsidR="002A510F">
        <w:t xml:space="preserve"> </w:t>
      </w:r>
      <w:r w:rsidR="00F15341">
        <w:t>held its annual</w:t>
      </w:r>
      <w:r w:rsidR="002A510F">
        <w:t xml:space="preserve"> USF stakeholder survey </w:t>
      </w:r>
      <w:r w:rsidR="00F15341">
        <w:t>process to</w:t>
      </w:r>
      <w:r w:rsidR="002A510F">
        <w:t xml:space="preserve"> February 1, </w:t>
      </w:r>
      <w:proofErr w:type="gramStart"/>
      <w:r w:rsidR="002A510F">
        <w:t>202</w:t>
      </w:r>
      <w:r w:rsidR="00B8029B">
        <w:t>5</w:t>
      </w:r>
      <w:proofErr w:type="gramEnd"/>
      <w:r w:rsidR="002A510F">
        <w:t xml:space="preserve"> </w:t>
      </w:r>
      <w:r w:rsidR="00F15341">
        <w:t>through</w:t>
      </w:r>
      <w:r w:rsidR="002A510F">
        <w:t xml:space="preserve"> April 30, 202</w:t>
      </w:r>
      <w:r w:rsidR="00B8029B">
        <w:t>5</w:t>
      </w:r>
      <w:r w:rsidR="002A510F">
        <w:t>.</w:t>
      </w:r>
      <w:r w:rsidR="00F15341">
        <w:t xml:space="preserve"> </w:t>
      </w:r>
      <w:r w:rsidR="00164C8E">
        <w:t xml:space="preserve">The Company received </w:t>
      </w:r>
      <w:r w:rsidR="00B8029B">
        <w:t>34</w:t>
      </w:r>
      <w:r w:rsidR="00164C8E">
        <w:t xml:space="preserve"> survey responses</w:t>
      </w:r>
      <w:r w:rsidR="00A17C13">
        <w:t>.</w:t>
      </w:r>
      <w:r w:rsidR="00164C8E">
        <w:t xml:space="preserve"> </w:t>
      </w:r>
      <w:proofErr w:type="spellStart"/>
      <w:r w:rsidRPr="00E30B83">
        <w:t>AGL</w:t>
      </w:r>
      <w:proofErr w:type="spellEnd"/>
      <w:r w:rsidRPr="00E30B83">
        <w:t xml:space="preserve"> is still analyzing the financial data for </w:t>
      </w:r>
      <w:r w:rsidR="00B8029B">
        <w:t>three</w:t>
      </w:r>
      <w:r w:rsidRPr="00E30B83">
        <w:t xml:space="preserve"> potential project</w:t>
      </w:r>
      <w:r w:rsidR="00B8029B">
        <w:t>s</w:t>
      </w:r>
      <w:r w:rsidRPr="00E30B83">
        <w:t xml:space="preserve"> </w:t>
      </w:r>
      <w:proofErr w:type="gramStart"/>
      <w:r w:rsidRPr="00E30B83">
        <w:t>at this time</w:t>
      </w:r>
      <w:proofErr w:type="gramEnd"/>
      <w:r w:rsidRPr="00E30B83">
        <w:t>.</w:t>
      </w:r>
      <w:r w:rsidR="00164C8E" w:rsidRPr="00164C8E">
        <w:t xml:space="preserve"> </w:t>
      </w:r>
      <w:r w:rsidRPr="00E30B83">
        <w:t>If the project</w:t>
      </w:r>
      <w:r>
        <w:t>s</w:t>
      </w:r>
      <w:r w:rsidRPr="00E30B83">
        <w:t xml:space="preserve"> </w:t>
      </w:r>
      <w:r>
        <w:t>are</w:t>
      </w:r>
      <w:r w:rsidRPr="00E30B83">
        <w:t xml:space="preserve"> determined to be feasible, </w:t>
      </w:r>
      <w:proofErr w:type="spellStart"/>
      <w:r w:rsidRPr="00E30B83">
        <w:t>AGL</w:t>
      </w:r>
      <w:proofErr w:type="spellEnd"/>
      <w:r w:rsidRPr="00E30B83">
        <w:t xml:space="preserve"> will file an amendment to the 202</w:t>
      </w:r>
      <w:r>
        <w:t>6</w:t>
      </w:r>
      <w:r w:rsidRPr="00E30B83">
        <w:t xml:space="preserve"> </w:t>
      </w:r>
      <w:r>
        <w:t xml:space="preserve">Plan </w:t>
      </w:r>
      <w:r w:rsidRPr="00900593">
        <w:t>in accordance with Commission Rule 515-7-5-.07</w:t>
      </w:r>
      <w:r>
        <w:t xml:space="preserve"> as early as October. </w:t>
      </w:r>
      <w:r w:rsidR="00D52E4B">
        <w:t xml:space="preserve">Additionally, </w:t>
      </w:r>
      <w:proofErr w:type="spellStart"/>
      <w:r w:rsidR="00D52E4B">
        <w:t>AGL</w:t>
      </w:r>
      <w:proofErr w:type="spellEnd"/>
      <w:r w:rsidR="00D52E4B">
        <w:t xml:space="preserve"> reserves the right to file projects for inclusion in the 202</w:t>
      </w:r>
      <w:r>
        <w:t>6</w:t>
      </w:r>
      <w:r w:rsidR="00D52E4B">
        <w:t xml:space="preserve"> Plan </w:t>
      </w:r>
      <w:proofErr w:type="gramStart"/>
      <w:r w:rsidR="00D52E4B">
        <w:t>at a later date</w:t>
      </w:r>
      <w:proofErr w:type="gramEnd"/>
      <w:r>
        <w:t>.</w:t>
      </w:r>
    </w:p>
    <w:p w14:paraId="3EC28E2C" w14:textId="4C4B79A0" w:rsidR="00441663" w:rsidRDefault="001C1BE9" w:rsidP="005116F6">
      <w:pPr>
        <w:spacing w:after="200" w:line="480" w:lineRule="auto"/>
        <w:ind w:firstLine="720"/>
      </w:pPr>
      <w:r w:rsidRPr="00441663">
        <w:t xml:space="preserve">Respectfully submitted this </w:t>
      </w:r>
      <w:r>
        <w:t>2n</w:t>
      </w:r>
      <w:r w:rsidR="00E30B83">
        <w:t>d</w:t>
      </w:r>
      <w:r w:rsidR="00C411C6">
        <w:t xml:space="preserve"> </w:t>
      </w:r>
      <w:r w:rsidRPr="00441663">
        <w:t xml:space="preserve">day of </w:t>
      </w:r>
      <w:r w:rsidR="00852541">
        <w:t>September</w:t>
      </w:r>
      <w:r w:rsidR="00DB2882">
        <w:t xml:space="preserve"> 202</w:t>
      </w:r>
      <w:r>
        <w:t>5</w:t>
      </w:r>
      <w:r w:rsidRPr="00441663">
        <w:t>.</w:t>
      </w:r>
    </w:p>
    <w:p w14:paraId="48D501FB" w14:textId="77777777" w:rsidR="001D536D" w:rsidRDefault="001D536D" w:rsidP="005116F6">
      <w:pPr>
        <w:spacing w:after="200" w:line="480" w:lineRule="auto"/>
        <w:ind w:firstLine="720"/>
      </w:pPr>
    </w:p>
    <w:p w14:paraId="2EB9C56A" w14:textId="77777777" w:rsidR="00244306" w:rsidRDefault="001C1BE9" w:rsidP="00244306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 w:rsidRPr="008B4FC0">
        <w:rPr>
          <w:b/>
          <w:szCs w:val="24"/>
        </w:rPr>
        <w:t>HOLLAND &amp; KNIGHT LLP</w:t>
      </w:r>
    </w:p>
    <w:p w14:paraId="27D73512" w14:textId="0BD08565" w:rsidR="001D536D" w:rsidRPr="008B4FC0" w:rsidRDefault="004D51C7" w:rsidP="00244306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F779874" wp14:editId="373E6811">
            <wp:simplePos x="0" y="0"/>
            <wp:positionH relativeFrom="column">
              <wp:posOffset>3162300</wp:posOffset>
            </wp:positionH>
            <wp:positionV relativeFrom="paragraph">
              <wp:posOffset>144145</wp:posOffset>
            </wp:positionV>
            <wp:extent cx="2152650" cy="518795"/>
            <wp:effectExtent l="0" t="0" r="0" b="0"/>
            <wp:wrapNone/>
            <wp:docPr id="1595621119" name="Picture 1" descr="A group of black 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621119" name="Picture 1" descr="A group of black tex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1BCAE9" w14:textId="638F4ED7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14:paraId="7343F82D" w14:textId="77777777" w:rsidR="00244306" w:rsidRPr="008B4FC0" w:rsidRDefault="001C1BE9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14:paraId="1194C4A5" w14:textId="77777777" w:rsidR="00244306" w:rsidRPr="008B4FC0" w:rsidRDefault="001C1BE9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Robert S. Highsmith Jr.</w:t>
      </w:r>
    </w:p>
    <w:p w14:paraId="1348AFCE" w14:textId="77777777" w:rsidR="00244306" w:rsidRPr="008B4FC0" w:rsidRDefault="001C1BE9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352777</w:t>
      </w:r>
    </w:p>
    <w:p w14:paraId="668D3EB6" w14:textId="77777777" w:rsidR="00244306" w:rsidRPr="008B4FC0" w:rsidRDefault="001C1BE9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 xml:space="preserve">Lindsey </w:t>
      </w:r>
      <w:r w:rsidR="00AE49E3">
        <w:rPr>
          <w:szCs w:val="24"/>
        </w:rPr>
        <w:t>Sciavicco Williamson</w:t>
      </w:r>
    </w:p>
    <w:p w14:paraId="53ABB3E4" w14:textId="77777777" w:rsidR="00244306" w:rsidRPr="008B4FC0" w:rsidRDefault="001C1BE9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783366</w:t>
      </w:r>
    </w:p>
    <w:p w14:paraId="7D21219E" w14:textId="77777777" w:rsidR="00AE49E3" w:rsidRPr="008B4FC0" w:rsidRDefault="001C1BE9" w:rsidP="00AE49E3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>
        <w:rPr>
          <w:szCs w:val="24"/>
        </w:rPr>
        <w:lastRenderedPageBreak/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8B4FC0">
        <w:rPr>
          <w:i/>
          <w:szCs w:val="24"/>
        </w:rPr>
        <w:t>Attorneys for Atlanta Gas Light Company</w:t>
      </w:r>
    </w:p>
    <w:p w14:paraId="7B13AAE6" w14:textId="77777777" w:rsidR="00244306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</w:p>
    <w:p w14:paraId="3C90272D" w14:textId="77777777" w:rsidR="00D6045A" w:rsidRPr="008B4FC0" w:rsidRDefault="00D6045A" w:rsidP="00244306">
      <w:pPr>
        <w:autoSpaceDE w:val="0"/>
        <w:autoSpaceDN w:val="0"/>
        <w:adjustRightInd w:val="0"/>
        <w:jc w:val="both"/>
        <w:rPr>
          <w:szCs w:val="24"/>
        </w:rPr>
      </w:pPr>
    </w:p>
    <w:p w14:paraId="013BB94D" w14:textId="77777777" w:rsidR="00244306" w:rsidRPr="008B4FC0" w:rsidRDefault="001C1BE9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Regions Plaza, Suite 1800</w:t>
      </w:r>
    </w:p>
    <w:p w14:paraId="6B406B2E" w14:textId="77777777" w:rsidR="00244306" w:rsidRPr="008B4FC0" w:rsidRDefault="001C1BE9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1180 W. Peachtree Street, N.W.</w:t>
      </w:r>
    </w:p>
    <w:p w14:paraId="215CA3FF" w14:textId="77777777" w:rsidR="00244306" w:rsidRPr="008B4FC0" w:rsidRDefault="001C1BE9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 xml:space="preserve">Atlanta, </w:t>
      </w:r>
      <w:proofErr w:type="gramStart"/>
      <w:r w:rsidRPr="008B4FC0">
        <w:rPr>
          <w:szCs w:val="24"/>
        </w:rPr>
        <w:t>Georgia  30309</w:t>
      </w:r>
      <w:proofErr w:type="gramEnd"/>
    </w:p>
    <w:p w14:paraId="7A0C3C62" w14:textId="77777777" w:rsidR="00244306" w:rsidRPr="008B4FC0" w:rsidRDefault="001C1BE9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Tel. 404.817.8500</w:t>
      </w:r>
    </w:p>
    <w:p w14:paraId="42757822" w14:textId="77777777" w:rsidR="00244306" w:rsidRPr="008B4FC0" w:rsidRDefault="001C1BE9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robert.highsmith@hklaw.com</w:t>
      </w:r>
    </w:p>
    <w:p w14:paraId="2F8E85FF" w14:textId="77777777" w:rsidR="00244306" w:rsidRPr="008B4FC0" w:rsidRDefault="001C1BE9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lindsey.</w:t>
      </w:r>
      <w:r w:rsidR="00D6045A">
        <w:rPr>
          <w:szCs w:val="24"/>
        </w:rPr>
        <w:t>williamson</w:t>
      </w:r>
      <w:r w:rsidRPr="008B4FC0">
        <w:rPr>
          <w:szCs w:val="24"/>
        </w:rPr>
        <w:t>@hklaw.com</w:t>
      </w:r>
    </w:p>
    <w:p w14:paraId="09B752B8" w14:textId="77777777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</w:p>
    <w:p w14:paraId="0E618AC6" w14:textId="6A7E40C5" w:rsidR="004D51C7" w:rsidRDefault="004D51C7">
      <w:pPr>
        <w:spacing w:after="200" w:line="276" w:lineRule="auto"/>
        <w:rPr>
          <w:i/>
        </w:rPr>
      </w:pPr>
      <w:r>
        <w:rPr>
          <w:i/>
        </w:rPr>
        <w:br w:type="page"/>
      </w:r>
    </w:p>
    <w:p w14:paraId="077ACDF7" w14:textId="77777777" w:rsidR="004D51C7" w:rsidRDefault="004D51C7" w:rsidP="004D51C7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lastRenderedPageBreak/>
        <w:t>BEFORE THE GEORGIA PUBLIC SERVICE COMMISSION</w:t>
      </w:r>
    </w:p>
    <w:p w14:paraId="0D3C2AF7" w14:textId="77777777" w:rsidR="004D51C7" w:rsidRPr="005E02A5" w:rsidRDefault="004D51C7" w:rsidP="004D51C7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p w14:paraId="5848FBFA" w14:textId="77777777" w:rsidR="004D51C7" w:rsidRDefault="004D51C7" w:rsidP="004D51C7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4D51C7" w14:paraId="26638945" w14:textId="77777777" w:rsidTr="00AE6132"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02F79325" w14:textId="77777777" w:rsidR="004D51C7" w:rsidRPr="00C964E7" w:rsidRDefault="004D51C7" w:rsidP="00AE6132">
            <w:pPr>
              <w:suppressAutoHyphens/>
              <w:rPr>
                <w:rFonts w:eastAsia="SimSun"/>
                <w:b/>
                <w:bCs/>
              </w:rPr>
            </w:pPr>
          </w:p>
          <w:p w14:paraId="6ED4A670" w14:textId="77777777" w:rsidR="004D51C7" w:rsidRPr="00C964E7" w:rsidRDefault="004D51C7" w:rsidP="00AE6132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14:paraId="6F021923" w14:textId="77777777" w:rsidR="004D51C7" w:rsidRPr="00C964E7" w:rsidRDefault="004D51C7" w:rsidP="00AE6132">
            <w:pPr>
              <w:suppressAutoHyphens/>
              <w:rPr>
                <w:rFonts w:eastAsia="SimSun"/>
                <w:b/>
                <w:bCs/>
              </w:rPr>
            </w:pPr>
          </w:p>
          <w:p w14:paraId="3E8B4DA0" w14:textId="77777777" w:rsidR="004D51C7" w:rsidRPr="00C964E7" w:rsidRDefault="004D51C7" w:rsidP="00AE6132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ATLANTA GAS LIGHT COMPANY’S </w:t>
            </w:r>
            <w:r>
              <w:rPr>
                <w:b/>
              </w:rPr>
              <w:t>2026</w:t>
            </w:r>
            <w:r w:rsidRPr="004E690A">
              <w:rPr>
                <w:b/>
              </w:rPr>
              <w:t xml:space="preserve"> USF FACILITIES EXPANSION </w:t>
            </w:r>
            <w:r>
              <w:rPr>
                <w:rFonts w:eastAsia="SimSun"/>
                <w:b/>
                <w:bCs/>
              </w:rPr>
              <w:t>PLAN</w:t>
            </w:r>
          </w:p>
          <w:p w14:paraId="012DBAFC" w14:textId="77777777" w:rsidR="004D51C7" w:rsidRPr="00C964E7" w:rsidRDefault="004D51C7" w:rsidP="00AE6132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14:paraId="526B1071" w14:textId="77777777" w:rsidR="004D51C7" w:rsidRPr="00C964E7" w:rsidRDefault="004D51C7" w:rsidP="00AE6132">
            <w:pPr>
              <w:suppressAutoHyphens/>
              <w:ind w:left="899"/>
              <w:rPr>
                <w:rFonts w:eastAsia="SimSun"/>
              </w:rPr>
            </w:pPr>
          </w:p>
          <w:p w14:paraId="7062900C" w14:textId="77777777" w:rsidR="004D51C7" w:rsidRPr="00C964E7" w:rsidRDefault="004D51C7" w:rsidP="00AE6132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103D0F3A" w14:textId="77777777" w:rsidR="004D51C7" w:rsidRPr="00C964E7" w:rsidRDefault="004D51C7" w:rsidP="00AE6132">
            <w:pPr>
              <w:suppressAutoHyphens/>
              <w:ind w:left="899"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 xml:space="preserve">Docket No. </w:t>
            </w:r>
            <w:r>
              <w:rPr>
                <w:rFonts w:eastAsia="SimSun"/>
                <w:b/>
                <w:bCs/>
              </w:rPr>
              <w:t>43510</w:t>
            </w:r>
          </w:p>
          <w:p w14:paraId="117DE915" w14:textId="77777777" w:rsidR="004D51C7" w:rsidRPr="00C964E7" w:rsidRDefault="004D51C7" w:rsidP="00AE6132">
            <w:pPr>
              <w:suppressAutoHyphens/>
              <w:rPr>
                <w:rFonts w:eastAsia="SimSun"/>
              </w:rPr>
            </w:pPr>
          </w:p>
        </w:tc>
      </w:tr>
    </w:tbl>
    <w:p w14:paraId="6D0EBCB3" w14:textId="77777777" w:rsidR="004D51C7" w:rsidRDefault="004D51C7" w:rsidP="004D51C7">
      <w:pPr>
        <w:jc w:val="center"/>
        <w:rPr>
          <w:b/>
          <w:u w:val="single"/>
        </w:rPr>
      </w:pPr>
    </w:p>
    <w:p w14:paraId="6969FDA9" w14:textId="77777777" w:rsidR="004D51C7" w:rsidRDefault="004D51C7" w:rsidP="004D51C7">
      <w:pPr>
        <w:jc w:val="center"/>
        <w:rPr>
          <w:b/>
          <w:u w:val="single"/>
        </w:rPr>
      </w:pPr>
      <w:r>
        <w:rPr>
          <w:b/>
          <w:u w:val="single"/>
        </w:rPr>
        <w:t>CERTIFICATE OF SERVICE</w:t>
      </w:r>
    </w:p>
    <w:p w14:paraId="2235261F" w14:textId="77777777" w:rsidR="004D51C7" w:rsidRPr="00D168EC" w:rsidRDefault="004D51C7" w:rsidP="004D51C7">
      <w:pPr>
        <w:jc w:val="center"/>
        <w:rPr>
          <w:b/>
          <w:u w:val="single"/>
        </w:rPr>
      </w:pPr>
    </w:p>
    <w:p w14:paraId="6C04320D" w14:textId="4F789B5B" w:rsidR="004D51C7" w:rsidRDefault="004D51C7" w:rsidP="004D51C7">
      <w:pPr>
        <w:pStyle w:val="BodyText2"/>
        <w:ind w:firstLine="720"/>
        <w:jc w:val="both"/>
      </w:pPr>
      <w:r>
        <w:t xml:space="preserve">I do hereby certify that I have this </w:t>
      </w:r>
      <w:r>
        <w:t>2nd</w:t>
      </w:r>
      <w:r>
        <w:t xml:space="preserve"> day of September 202</w:t>
      </w:r>
      <w:r>
        <w:t>5</w:t>
      </w:r>
      <w:r>
        <w:t xml:space="preserve"> caused to be served the foregoing</w:t>
      </w:r>
      <w:r w:rsidRPr="007C413D">
        <w:t xml:space="preserve"> </w:t>
      </w:r>
      <w:r>
        <w:rPr>
          <w:b/>
        </w:rPr>
        <w:t>ATLANTA GAS LIGHT COMPANY'S NOTICE REGARDING 202</w:t>
      </w:r>
      <w:r>
        <w:rPr>
          <w:b/>
        </w:rPr>
        <w:t>6</w:t>
      </w:r>
      <w:r w:rsidRPr="007C413D">
        <w:rPr>
          <w:b/>
        </w:rPr>
        <w:t xml:space="preserve"> UNIVERSAL SERVICE FUND FACILITIES EXPANSION PLAN</w:t>
      </w:r>
      <w:r>
        <w:t>, upon the following parties via electronic mail as follows:</w:t>
      </w:r>
    </w:p>
    <w:tbl>
      <w:tblPr>
        <w:tblStyle w:val="TableGrid"/>
        <w:tblW w:w="50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4"/>
        <w:gridCol w:w="4504"/>
      </w:tblGrid>
      <w:tr w:rsidR="004D51C7" w14:paraId="1CD15FB3" w14:textId="77777777" w:rsidTr="00AE6132">
        <w:trPr>
          <w:cantSplit/>
          <w:trHeight w:val="141"/>
        </w:trPr>
        <w:tc>
          <w:tcPr>
            <w:tcW w:w="2609" w:type="pct"/>
            <w:hideMark/>
          </w:tcPr>
          <w:p w14:paraId="7800FECD" w14:textId="77777777" w:rsidR="004D51C7" w:rsidRPr="006A09C3" w:rsidRDefault="004D51C7" w:rsidP="00AE6132">
            <w:pPr>
              <w:rPr>
                <w:szCs w:val="24"/>
              </w:rPr>
            </w:pPr>
            <w:r>
              <w:rPr>
                <w:szCs w:val="24"/>
              </w:rPr>
              <w:t>Sallie Tanner</w:t>
            </w:r>
            <w:r w:rsidRPr="006A09C3">
              <w:rPr>
                <w:szCs w:val="24"/>
              </w:rPr>
              <w:br/>
              <w:t>Georgia Public Service Commission</w:t>
            </w:r>
            <w:r w:rsidRPr="006A09C3">
              <w:rPr>
                <w:szCs w:val="24"/>
              </w:rPr>
              <w:br/>
              <w:t>244 Washington St., S. W.</w:t>
            </w:r>
            <w:r w:rsidRPr="006A09C3">
              <w:rPr>
                <w:szCs w:val="24"/>
              </w:rPr>
              <w:br/>
              <w:t>Atlanta, GA 30334</w:t>
            </w:r>
          </w:p>
          <w:p w14:paraId="593BF5D5" w14:textId="77777777" w:rsidR="004D51C7" w:rsidRDefault="004D51C7" w:rsidP="00AE6132">
            <w:pPr>
              <w:rPr>
                <w:szCs w:val="24"/>
              </w:rPr>
            </w:pPr>
            <w:r w:rsidRPr="00AC20CF">
              <w:rPr>
                <w:szCs w:val="24"/>
              </w:rPr>
              <w:t>stanner@psc.ga.gov</w:t>
            </w:r>
          </w:p>
          <w:p w14:paraId="6C52D3DA" w14:textId="77777777" w:rsidR="004D51C7" w:rsidRPr="006A09C3" w:rsidRDefault="004D51C7" w:rsidP="00AE6132">
            <w:pPr>
              <w:rPr>
                <w:szCs w:val="24"/>
              </w:rPr>
            </w:pPr>
          </w:p>
          <w:p w14:paraId="40964C7B" w14:textId="77777777" w:rsidR="004D51C7" w:rsidRPr="006A09C3" w:rsidRDefault="004D51C7" w:rsidP="00AE6132">
            <w:pPr>
              <w:spacing w:after="240"/>
              <w:rPr>
                <w:i/>
                <w:szCs w:val="24"/>
              </w:rPr>
            </w:pPr>
          </w:p>
        </w:tc>
        <w:tc>
          <w:tcPr>
            <w:tcW w:w="2391" w:type="pct"/>
            <w:hideMark/>
          </w:tcPr>
          <w:p w14:paraId="6100CEF1" w14:textId="77777777" w:rsidR="004D51C7" w:rsidRPr="006A09C3" w:rsidRDefault="004D51C7" w:rsidP="00AE6132">
            <w:pPr>
              <w:rPr>
                <w:szCs w:val="24"/>
              </w:rPr>
            </w:pPr>
            <w:r w:rsidRPr="006A09C3">
              <w:rPr>
                <w:szCs w:val="24"/>
              </w:rPr>
              <w:t>Tony Wackerly</w:t>
            </w:r>
          </w:p>
          <w:p w14:paraId="770FDF98" w14:textId="77777777" w:rsidR="004D51C7" w:rsidRPr="006A09C3" w:rsidRDefault="004D51C7" w:rsidP="00AE6132">
            <w:pPr>
              <w:rPr>
                <w:szCs w:val="24"/>
              </w:rPr>
            </w:pPr>
            <w:r w:rsidRPr="006A09C3">
              <w:rPr>
                <w:szCs w:val="24"/>
              </w:rPr>
              <w:t>Georgia Public Service Co</w:t>
            </w:r>
            <w:r>
              <w:rPr>
                <w:szCs w:val="24"/>
              </w:rPr>
              <w:t>mmission</w:t>
            </w:r>
            <w:r>
              <w:rPr>
                <w:szCs w:val="24"/>
              </w:rPr>
              <w:br/>
              <w:t>244 Washington St., S.</w:t>
            </w:r>
            <w:r w:rsidRPr="006A09C3">
              <w:rPr>
                <w:szCs w:val="24"/>
              </w:rPr>
              <w:t>W.</w:t>
            </w:r>
            <w:r w:rsidRPr="006A09C3">
              <w:rPr>
                <w:szCs w:val="24"/>
              </w:rPr>
              <w:br/>
              <w:t>Atlanta, GA 30334</w:t>
            </w:r>
          </w:p>
          <w:p w14:paraId="3701C793" w14:textId="77777777" w:rsidR="004D51C7" w:rsidRPr="006A09C3" w:rsidRDefault="004D51C7" w:rsidP="00AE6132">
            <w:pPr>
              <w:rPr>
                <w:szCs w:val="24"/>
              </w:rPr>
            </w:pPr>
            <w:r>
              <w:rPr>
                <w:szCs w:val="24"/>
              </w:rPr>
              <w:t>twackerly@psc.ga.gov</w:t>
            </w:r>
          </w:p>
          <w:p w14:paraId="5A5227E5" w14:textId="77777777" w:rsidR="004D51C7" w:rsidRPr="006A09C3" w:rsidRDefault="004D51C7" w:rsidP="00AE6132">
            <w:pPr>
              <w:rPr>
                <w:i/>
                <w:szCs w:val="24"/>
              </w:rPr>
            </w:pPr>
          </w:p>
        </w:tc>
      </w:tr>
      <w:tr w:rsidR="004D51C7" w14:paraId="65EA62E4" w14:textId="77777777" w:rsidTr="00AE6132">
        <w:trPr>
          <w:cantSplit/>
          <w:trHeight w:val="141"/>
        </w:trPr>
        <w:tc>
          <w:tcPr>
            <w:tcW w:w="2609" w:type="pct"/>
            <w:hideMark/>
          </w:tcPr>
          <w:p w14:paraId="275111E6" w14:textId="77777777" w:rsidR="004D51C7" w:rsidRPr="00973036" w:rsidRDefault="004D51C7" w:rsidP="00AE6132">
            <w:pPr>
              <w:rPr>
                <w:szCs w:val="24"/>
              </w:rPr>
            </w:pPr>
            <w:r>
              <w:rPr>
                <w:color w:val="080808"/>
                <w:szCs w:val="24"/>
              </w:rPr>
              <w:t>Blake O’Farrow</w:t>
            </w:r>
            <w:r w:rsidRPr="00973036">
              <w:rPr>
                <w:color w:val="080808"/>
                <w:szCs w:val="24"/>
              </w:rPr>
              <w:br/>
              <w:t>Director, Regulatory Affairs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 w:rsidRPr="00973036">
              <w:rPr>
                <w:szCs w:val="24"/>
              </w:rPr>
              <w:t>Ten Peachtree Place</w:t>
            </w:r>
          </w:p>
          <w:p w14:paraId="6C285D0C" w14:textId="77777777" w:rsidR="004D51C7" w:rsidRPr="006A09C3" w:rsidRDefault="004D51C7" w:rsidP="00AE6132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14:paraId="638693E9" w14:textId="77777777" w:rsidR="004D51C7" w:rsidRPr="006A09C3" w:rsidRDefault="004D51C7" w:rsidP="00AE6132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bofarrow</w:t>
            </w:r>
            <w:r w:rsidRPr="006A09C3">
              <w:rPr>
                <w:color w:val="080808"/>
                <w:szCs w:val="24"/>
              </w:rPr>
              <w:t>@</w:t>
            </w:r>
            <w:r>
              <w:rPr>
                <w:color w:val="080808"/>
                <w:szCs w:val="24"/>
              </w:rPr>
              <w:t>southernco</w:t>
            </w:r>
            <w:r w:rsidRPr="006A09C3">
              <w:rPr>
                <w:color w:val="080808"/>
                <w:szCs w:val="24"/>
              </w:rPr>
              <w:t>.com</w:t>
            </w:r>
          </w:p>
          <w:p w14:paraId="3CE549E8" w14:textId="77777777" w:rsidR="004D51C7" w:rsidRPr="006A09C3" w:rsidRDefault="004D51C7" w:rsidP="00AE6132">
            <w:pPr>
              <w:spacing w:after="240"/>
              <w:rPr>
                <w:i/>
                <w:szCs w:val="24"/>
              </w:rPr>
            </w:pPr>
          </w:p>
        </w:tc>
        <w:tc>
          <w:tcPr>
            <w:tcW w:w="2391" w:type="pct"/>
            <w:hideMark/>
          </w:tcPr>
          <w:p w14:paraId="43511136" w14:textId="77777777" w:rsidR="004D51C7" w:rsidRPr="00973036" w:rsidRDefault="004D51C7" w:rsidP="00AE6132">
            <w:pPr>
              <w:rPr>
                <w:szCs w:val="24"/>
              </w:rPr>
            </w:pPr>
            <w:r>
              <w:rPr>
                <w:color w:val="080808"/>
                <w:szCs w:val="24"/>
              </w:rPr>
              <w:t>Billy Horne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>
              <w:rPr>
                <w:color w:val="080808"/>
                <w:szCs w:val="24"/>
              </w:rPr>
              <w:t>Resource Planning &amp; Economic Development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 w:rsidRPr="00973036">
              <w:rPr>
                <w:szCs w:val="24"/>
              </w:rPr>
              <w:t>Ten Peachtree Place</w:t>
            </w:r>
          </w:p>
          <w:p w14:paraId="180E2CD8" w14:textId="77777777" w:rsidR="004D51C7" w:rsidRPr="006A09C3" w:rsidRDefault="004D51C7" w:rsidP="00AE6132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14:paraId="72DB2758" w14:textId="77777777" w:rsidR="004D51C7" w:rsidRPr="006A09C3" w:rsidRDefault="004D51C7" w:rsidP="00AE6132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bhorne</w:t>
            </w:r>
            <w:r w:rsidRPr="006A09C3">
              <w:rPr>
                <w:color w:val="080808"/>
                <w:szCs w:val="24"/>
              </w:rPr>
              <w:t>@</w:t>
            </w:r>
            <w:r>
              <w:rPr>
                <w:color w:val="080808"/>
                <w:szCs w:val="24"/>
              </w:rPr>
              <w:t>southernco</w:t>
            </w:r>
            <w:r w:rsidRPr="006A09C3">
              <w:rPr>
                <w:color w:val="080808"/>
                <w:szCs w:val="24"/>
              </w:rPr>
              <w:t>.com</w:t>
            </w:r>
          </w:p>
          <w:p w14:paraId="5C8142BE" w14:textId="77777777" w:rsidR="004D51C7" w:rsidRPr="00973036" w:rsidRDefault="004D51C7" w:rsidP="00AE6132">
            <w:pPr>
              <w:rPr>
                <w:color w:val="080808"/>
                <w:szCs w:val="24"/>
              </w:rPr>
            </w:pPr>
          </w:p>
        </w:tc>
      </w:tr>
    </w:tbl>
    <w:p w14:paraId="6BE0A5EF" w14:textId="77777777" w:rsidR="004D51C7" w:rsidRPr="008B4FC0" w:rsidRDefault="004D51C7" w:rsidP="004D51C7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>
        <w:rPr>
          <w:b/>
          <w:bCs/>
        </w:rPr>
        <w:t xml:space="preserve">                                                                                    </w:t>
      </w:r>
      <w:r w:rsidRPr="008B4FC0">
        <w:rPr>
          <w:b/>
          <w:szCs w:val="24"/>
        </w:rPr>
        <w:t>HOLLAND &amp; KNIGHT LLP</w:t>
      </w:r>
    </w:p>
    <w:p w14:paraId="244AAB40" w14:textId="77777777" w:rsidR="004D51C7" w:rsidRPr="008B4FC0" w:rsidRDefault="004D51C7" w:rsidP="004D51C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60288" behindDoc="1" locked="0" layoutInCell="1" allowOverlap="1" wp14:anchorId="661A1784" wp14:editId="741EB748">
            <wp:simplePos x="0" y="0"/>
            <wp:positionH relativeFrom="column">
              <wp:posOffset>3228974</wp:posOffset>
            </wp:positionH>
            <wp:positionV relativeFrom="paragraph">
              <wp:posOffset>3344</wp:posOffset>
            </wp:positionV>
            <wp:extent cx="1895475" cy="457031"/>
            <wp:effectExtent l="0" t="0" r="0" b="635"/>
            <wp:wrapNone/>
            <wp:docPr id="1" name="Picture 1" descr="A group of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black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315" cy="4579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987F9A" w14:textId="77777777" w:rsidR="004D51C7" w:rsidRPr="008B4FC0" w:rsidRDefault="004D51C7" w:rsidP="004D51C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14:paraId="7864307A" w14:textId="77777777" w:rsidR="004D51C7" w:rsidRPr="008B4FC0" w:rsidRDefault="004D51C7" w:rsidP="004D51C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>
        <w:rPr>
          <w:szCs w:val="24"/>
        </w:rPr>
        <w:t>Lindsey Sciavicco Williamson</w:t>
      </w:r>
    </w:p>
    <w:p w14:paraId="0887B477" w14:textId="36A4A9FD" w:rsidR="0088480C" w:rsidRPr="006A09C3" w:rsidRDefault="004D51C7" w:rsidP="004D51C7">
      <w:pPr>
        <w:tabs>
          <w:tab w:val="right" w:pos="8640"/>
        </w:tabs>
        <w:rPr>
          <w:i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</w:p>
    <w:sectPr w:rsidR="0088480C" w:rsidRPr="006A09C3" w:rsidSect="00D168EC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E694C" w14:textId="77777777" w:rsidR="001C1BE9" w:rsidRDefault="001C1BE9">
      <w:r>
        <w:separator/>
      </w:r>
    </w:p>
  </w:endnote>
  <w:endnote w:type="continuationSeparator" w:id="0">
    <w:p w14:paraId="78DC8743" w14:textId="77777777" w:rsidR="001C1BE9" w:rsidRDefault="001C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20DA6" w14:textId="77777777" w:rsidR="001C1BE9" w:rsidRDefault="001C1BE9">
      <w:r>
        <w:separator/>
      </w:r>
    </w:p>
  </w:footnote>
  <w:footnote w:type="continuationSeparator" w:id="0">
    <w:p w14:paraId="08F17605" w14:textId="77777777" w:rsidR="001C1BE9" w:rsidRDefault="001C1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B3B57"/>
    <w:multiLevelType w:val="hybridMultilevel"/>
    <w:tmpl w:val="5CC8FBA6"/>
    <w:lvl w:ilvl="0" w:tplc="28F48050">
      <w:start w:val="1"/>
      <w:numFmt w:val="decimal"/>
      <w:lvlText w:val="%1."/>
      <w:lvlJc w:val="left"/>
      <w:pPr>
        <w:ind w:left="720" w:hanging="360"/>
      </w:pPr>
    </w:lvl>
    <w:lvl w:ilvl="1" w:tplc="0E30AD7A" w:tentative="1">
      <w:start w:val="1"/>
      <w:numFmt w:val="lowerLetter"/>
      <w:lvlText w:val="%2."/>
      <w:lvlJc w:val="left"/>
      <w:pPr>
        <w:ind w:left="1440" w:hanging="360"/>
      </w:pPr>
    </w:lvl>
    <w:lvl w:ilvl="2" w:tplc="AAE23840" w:tentative="1">
      <w:start w:val="1"/>
      <w:numFmt w:val="lowerRoman"/>
      <w:lvlText w:val="%3."/>
      <w:lvlJc w:val="right"/>
      <w:pPr>
        <w:ind w:left="2160" w:hanging="180"/>
      </w:pPr>
    </w:lvl>
    <w:lvl w:ilvl="3" w:tplc="49BC11D6" w:tentative="1">
      <w:start w:val="1"/>
      <w:numFmt w:val="decimal"/>
      <w:lvlText w:val="%4."/>
      <w:lvlJc w:val="left"/>
      <w:pPr>
        <w:ind w:left="2880" w:hanging="360"/>
      </w:pPr>
    </w:lvl>
    <w:lvl w:ilvl="4" w:tplc="8D9E787A" w:tentative="1">
      <w:start w:val="1"/>
      <w:numFmt w:val="lowerLetter"/>
      <w:lvlText w:val="%5."/>
      <w:lvlJc w:val="left"/>
      <w:pPr>
        <w:ind w:left="3600" w:hanging="360"/>
      </w:pPr>
    </w:lvl>
    <w:lvl w:ilvl="5" w:tplc="52D88D6C" w:tentative="1">
      <w:start w:val="1"/>
      <w:numFmt w:val="lowerRoman"/>
      <w:lvlText w:val="%6."/>
      <w:lvlJc w:val="right"/>
      <w:pPr>
        <w:ind w:left="4320" w:hanging="180"/>
      </w:pPr>
    </w:lvl>
    <w:lvl w:ilvl="6" w:tplc="DE785472" w:tentative="1">
      <w:start w:val="1"/>
      <w:numFmt w:val="decimal"/>
      <w:lvlText w:val="%7."/>
      <w:lvlJc w:val="left"/>
      <w:pPr>
        <w:ind w:left="5040" w:hanging="360"/>
      </w:pPr>
    </w:lvl>
    <w:lvl w:ilvl="7" w:tplc="1B281462" w:tentative="1">
      <w:start w:val="1"/>
      <w:numFmt w:val="lowerLetter"/>
      <w:lvlText w:val="%8."/>
      <w:lvlJc w:val="left"/>
      <w:pPr>
        <w:ind w:left="5760" w:hanging="360"/>
      </w:pPr>
    </w:lvl>
    <w:lvl w:ilvl="8" w:tplc="5B8460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14ABE"/>
    <w:multiLevelType w:val="hybridMultilevel"/>
    <w:tmpl w:val="5386A218"/>
    <w:lvl w:ilvl="0" w:tplc="A8F0A96A">
      <w:start w:val="1"/>
      <w:numFmt w:val="decimal"/>
      <w:lvlText w:val="%1."/>
      <w:lvlJc w:val="left"/>
      <w:pPr>
        <w:ind w:left="720" w:hanging="360"/>
      </w:pPr>
    </w:lvl>
    <w:lvl w:ilvl="1" w:tplc="E22AFDA8" w:tentative="1">
      <w:start w:val="1"/>
      <w:numFmt w:val="lowerLetter"/>
      <w:lvlText w:val="%2."/>
      <w:lvlJc w:val="left"/>
      <w:pPr>
        <w:ind w:left="1440" w:hanging="360"/>
      </w:pPr>
    </w:lvl>
    <w:lvl w:ilvl="2" w:tplc="B4E8DD8E" w:tentative="1">
      <w:start w:val="1"/>
      <w:numFmt w:val="lowerRoman"/>
      <w:lvlText w:val="%3."/>
      <w:lvlJc w:val="right"/>
      <w:pPr>
        <w:ind w:left="2160" w:hanging="180"/>
      </w:pPr>
    </w:lvl>
    <w:lvl w:ilvl="3" w:tplc="3452A888" w:tentative="1">
      <w:start w:val="1"/>
      <w:numFmt w:val="decimal"/>
      <w:lvlText w:val="%4."/>
      <w:lvlJc w:val="left"/>
      <w:pPr>
        <w:ind w:left="2880" w:hanging="360"/>
      </w:pPr>
    </w:lvl>
    <w:lvl w:ilvl="4" w:tplc="03648494" w:tentative="1">
      <w:start w:val="1"/>
      <w:numFmt w:val="lowerLetter"/>
      <w:lvlText w:val="%5."/>
      <w:lvlJc w:val="left"/>
      <w:pPr>
        <w:ind w:left="3600" w:hanging="360"/>
      </w:pPr>
    </w:lvl>
    <w:lvl w:ilvl="5" w:tplc="A8F66A56" w:tentative="1">
      <w:start w:val="1"/>
      <w:numFmt w:val="lowerRoman"/>
      <w:lvlText w:val="%6."/>
      <w:lvlJc w:val="right"/>
      <w:pPr>
        <w:ind w:left="4320" w:hanging="180"/>
      </w:pPr>
    </w:lvl>
    <w:lvl w:ilvl="6" w:tplc="BF907A26" w:tentative="1">
      <w:start w:val="1"/>
      <w:numFmt w:val="decimal"/>
      <w:lvlText w:val="%7."/>
      <w:lvlJc w:val="left"/>
      <w:pPr>
        <w:ind w:left="5040" w:hanging="360"/>
      </w:pPr>
    </w:lvl>
    <w:lvl w:ilvl="7" w:tplc="A704DED8" w:tentative="1">
      <w:start w:val="1"/>
      <w:numFmt w:val="lowerLetter"/>
      <w:lvlText w:val="%8."/>
      <w:lvlJc w:val="left"/>
      <w:pPr>
        <w:ind w:left="5760" w:hanging="360"/>
      </w:pPr>
    </w:lvl>
    <w:lvl w:ilvl="8" w:tplc="8F6EDC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206C4"/>
    <w:multiLevelType w:val="hybridMultilevel"/>
    <w:tmpl w:val="18303B30"/>
    <w:lvl w:ilvl="0" w:tplc="0F882F14">
      <w:start w:val="1"/>
      <w:numFmt w:val="decimal"/>
      <w:lvlText w:val="%1."/>
      <w:lvlJc w:val="left"/>
      <w:pPr>
        <w:ind w:left="720" w:hanging="360"/>
      </w:pPr>
    </w:lvl>
    <w:lvl w:ilvl="1" w:tplc="89227504" w:tentative="1">
      <w:start w:val="1"/>
      <w:numFmt w:val="lowerLetter"/>
      <w:lvlText w:val="%2."/>
      <w:lvlJc w:val="left"/>
      <w:pPr>
        <w:ind w:left="1440" w:hanging="360"/>
      </w:pPr>
    </w:lvl>
    <w:lvl w:ilvl="2" w:tplc="A07C2B3A" w:tentative="1">
      <w:start w:val="1"/>
      <w:numFmt w:val="lowerRoman"/>
      <w:lvlText w:val="%3."/>
      <w:lvlJc w:val="right"/>
      <w:pPr>
        <w:ind w:left="2160" w:hanging="180"/>
      </w:pPr>
    </w:lvl>
    <w:lvl w:ilvl="3" w:tplc="A3F463B8" w:tentative="1">
      <w:start w:val="1"/>
      <w:numFmt w:val="decimal"/>
      <w:lvlText w:val="%4."/>
      <w:lvlJc w:val="left"/>
      <w:pPr>
        <w:ind w:left="2880" w:hanging="360"/>
      </w:pPr>
    </w:lvl>
    <w:lvl w:ilvl="4" w:tplc="E270728C" w:tentative="1">
      <w:start w:val="1"/>
      <w:numFmt w:val="lowerLetter"/>
      <w:lvlText w:val="%5."/>
      <w:lvlJc w:val="left"/>
      <w:pPr>
        <w:ind w:left="3600" w:hanging="360"/>
      </w:pPr>
    </w:lvl>
    <w:lvl w:ilvl="5" w:tplc="D09C6F5A" w:tentative="1">
      <w:start w:val="1"/>
      <w:numFmt w:val="lowerRoman"/>
      <w:lvlText w:val="%6."/>
      <w:lvlJc w:val="right"/>
      <w:pPr>
        <w:ind w:left="4320" w:hanging="180"/>
      </w:pPr>
    </w:lvl>
    <w:lvl w:ilvl="6" w:tplc="318C380C" w:tentative="1">
      <w:start w:val="1"/>
      <w:numFmt w:val="decimal"/>
      <w:lvlText w:val="%7."/>
      <w:lvlJc w:val="left"/>
      <w:pPr>
        <w:ind w:left="5040" w:hanging="360"/>
      </w:pPr>
    </w:lvl>
    <w:lvl w:ilvl="7" w:tplc="7F7671DA" w:tentative="1">
      <w:start w:val="1"/>
      <w:numFmt w:val="lowerLetter"/>
      <w:lvlText w:val="%8."/>
      <w:lvlJc w:val="left"/>
      <w:pPr>
        <w:ind w:left="5760" w:hanging="360"/>
      </w:pPr>
    </w:lvl>
    <w:lvl w:ilvl="8" w:tplc="5B02D5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882C7772">
      <w:start w:val="1"/>
      <w:numFmt w:val="decimal"/>
      <w:lvlText w:val="%1."/>
      <w:lvlJc w:val="left"/>
      <w:pPr>
        <w:ind w:left="720" w:hanging="360"/>
      </w:pPr>
    </w:lvl>
    <w:lvl w:ilvl="1" w:tplc="D1844ADC" w:tentative="1">
      <w:start w:val="1"/>
      <w:numFmt w:val="lowerLetter"/>
      <w:lvlText w:val="%2."/>
      <w:lvlJc w:val="left"/>
      <w:pPr>
        <w:ind w:left="1440" w:hanging="360"/>
      </w:pPr>
    </w:lvl>
    <w:lvl w:ilvl="2" w:tplc="3880E874" w:tentative="1">
      <w:start w:val="1"/>
      <w:numFmt w:val="lowerRoman"/>
      <w:lvlText w:val="%3."/>
      <w:lvlJc w:val="right"/>
      <w:pPr>
        <w:ind w:left="2160" w:hanging="180"/>
      </w:pPr>
    </w:lvl>
    <w:lvl w:ilvl="3" w:tplc="5C7C9B5A" w:tentative="1">
      <w:start w:val="1"/>
      <w:numFmt w:val="decimal"/>
      <w:lvlText w:val="%4."/>
      <w:lvlJc w:val="left"/>
      <w:pPr>
        <w:ind w:left="2880" w:hanging="360"/>
      </w:pPr>
    </w:lvl>
    <w:lvl w:ilvl="4" w:tplc="4D0AC612" w:tentative="1">
      <w:start w:val="1"/>
      <w:numFmt w:val="lowerLetter"/>
      <w:lvlText w:val="%5."/>
      <w:lvlJc w:val="left"/>
      <w:pPr>
        <w:ind w:left="3600" w:hanging="360"/>
      </w:pPr>
    </w:lvl>
    <w:lvl w:ilvl="5" w:tplc="555E7734" w:tentative="1">
      <w:start w:val="1"/>
      <w:numFmt w:val="lowerRoman"/>
      <w:lvlText w:val="%6."/>
      <w:lvlJc w:val="right"/>
      <w:pPr>
        <w:ind w:left="4320" w:hanging="180"/>
      </w:pPr>
    </w:lvl>
    <w:lvl w:ilvl="6" w:tplc="8530142E" w:tentative="1">
      <w:start w:val="1"/>
      <w:numFmt w:val="decimal"/>
      <w:lvlText w:val="%7."/>
      <w:lvlJc w:val="left"/>
      <w:pPr>
        <w:ind w:left="5040" w:hanging="360"/>
      </w:pPr>
    </w:lvl>
    <w:lvl w:ilvl="7" w:tplc="9E30418A" w:tentative="1">
      <w:start w:val="1"/>
      <w:numFmt w:val="lowerLetter"/>
      <w:lvlText w:val="%8."/>
      <w:lvlJc w:val="left"/>
      <w:pPr>
        <w:ind w:left="5760" w:hanging="360"/>
      </w:pPr>
    </w:lvl>
    <w:lvl w:ilvl="8" w:tplc="AF98DC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93F4D"/>
    <w:multiLevelType w:val="hybridMultilevel"/>
    <w:tmpl w:val="3E103FDC"/>
    <w:lvl w:ilvl="0" w:tplc="0E646340">
      <w:start w:val="1"/>
      <w:numFmt w:val="decimal"/>
      <w:lvlText w:val="%1."/>
      <w:lvlJc w:val="left"/>
      <w:pPr>
        <w:ind w:left="720" w:hanging="360"/>
      </w:pPr>
    </w:lvl>
    <w:lvl w:ilvl="1" w:tplc="06B46940" w:tentative="1">
      <w:start w:val="1"/>
      <w:numFmt w:val="lowerLetter"/>
      <w:lvlText w:val="%2."/>
      <w:lvlJc w:val="left"/>
      <w:pPr>
        <w:ind w:left="1440" w:hanging="360"/>
      </w:pPr>
    </w:lvl>
    <w:lvl w:ilvl="2" w:tplc="3CC6CFD6" w:tentative="1">
      <w:start w:val="1"/>
      <w:numFmt w:val="lowerRoman"/>
      <w:lvlText w:val="%3."/>
      <w:lvlJc w:val="right"/>
      <w:pPr>
        <w:ind w:left="2160" w:hanging="180"/>
      </w:pPr>
    </w:lvl>
    <w:lvl w:ilvl="3" w:tplc="DC589818" w:tentative="1">
      <w:start w:val="1"/>
      <w:numFmt w:val="decimal"/>
      <w:lvlText w:val="%4."/>
      <w:lvlJc w:val="left"/>
      <w:pPr>
        <w:ind w:left="2880" w:hanging="360"/>
      </w:pPr>
    </w:lvl>
    <w:lvl w:ilvl="4" w:tplc="3614262A" w:tentative="1">
      <w:start w:val="1"/>
      <w:numFmt w:val="lowerLetter"/>
      <w:lvlText w:val="%5."/>
      <w:lvlJc w:val="left"/>
      <w:pPr>
        <w:ind w:left="3600" w:hanging="360"/>
      </w:pPr>
    </w:lvl>
    <w:lvl w:ilvl="5" w:tplc="85688A18" w:tentative="1">
      <w:start w:val="1"/>
      <w:numFmt w:val="lowerRoman"/>
      <w:lvlText w:val="%6."/>
      <w:lvlJc w:val="right"/>
      <w:pPr>
        <w:ind w:left="4320" w:hanging="180"/>
      </w:pPr>
    </w:lvl>
    <w:lvl w:ilvl="6" w:tplc="3B442C14" w:tentative="1">
      <w:start w:val="1"/>
      <w:numFmt w:val="decimal"/>
      <w:lvlText w:val="%7."/>
      <w:lvlJc w:val="left"/>
      <w:pPr>
        <w:ind w:left="5040" w:hanging="360"/>
      </w:pPr>
    </w:lvl>
    <w:lvl w:ilvl="7" w:tplc="64349C2E" w:tentative="1">
      <w:start w:val="1"/>
      <w:numFmt w:val="lowerLetter"/>
      <w:lvlText w:val="%8."/>
      <w:lvlJc w:val="left"/>
      <w:pPr>
        <w:ind w:left="5760" w:hanging="360"/>
      </w:pPr>
    </w:lvl>
    <w:lvl w:ilvl="8" w:tplc="FD44C2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49F3D6E"/>
    <w:multiLevelType w:val="hybridMultilevel"/>
    <w:tmpl w:val="EC4CC46C"/>
    <w:lvl w:ilvl="0" w:tplc="A48643D4">
      <w:start w:val="1"/>
      <w:numFmt w:val="decimal"/>
      <w:lvlText w:val="%1."/>
      <w:lvlJc w:val="left"/>
      <w:pPr>
        <w:ind w:left="720" w:hanging="360"/>
      </w:pPr>
    </w:lvl>
    <w:lvl w:ilvl="1" w:tplc="9CC6DD6C" w:tentative="1">
      <w:start w:val="1"/>
      <w:numFmt w:val="lowerLetter"/>
      <w:lvlText w:val="%2."/>
      <w:lvlJc w:val="left"/>
      <w:pPr>
        <w:ind w:left="1440" w:hanging="360"/>
      </w:pPr>
    </w:lvl>
    <w:lvl w:ilvl="2" w:tplc="1EC6E642" w:tentative="1">
      <w:start w:val="1"/>
      <w:numFmt w:val="lowerRoman"/>
      <w:lvlText w:val="%3."/>
      <w:lvlJc w:val="right"/>
      <w:pPr>
        <w:ind w:left="2160" w:hanging="180"/>
      </w:pPr>
    </w:lvl>
    <w:lvl w:ilvl="3" w:tplc="1422D04C" w:tentative="1">
      <w:start w:val="1"/>
      <w:numFmt w:val="decimal"/>
      <w:lvlText w:val="%4."/>
      <w:lvlJc w:val="left"/>
      <w:pPr>
        <w:ind w:left="2880" w:hanging="360"/>
      </w:pPr>
    </w:lvl>
    <w:lvl w:ilvl="4" w:tplc="7E8E7B54" w:tentative="1">
      <w:start w:val="1"/>
      <w:numFmt w:val="lowerLetter"/>
      <w:lvlText w:val="%5."/>
      <w:lvlJc w:val="left"/>
      <w:pPr>
        <w:ind w:left="3600" w:hanging="360"/>
      </w:pPr>
    </w:lvl>
    <w:lvl w:ilvl="5" w:tplc="AF8C4300" w:tentative="1">
      <w:start w:val="1"/>
      <w:numFmt w:val="lowerRoman"/>
      <w:lvlText w:val="%6."/>
      <w:lvlJc w:val="right"/>
      <w:pPr>
        <w:ind w:left="4320" w:hanging="180"/>
      </w:pPr>
    </w:lvl>
    <w:lvl w:ilvl="6" w:tplc="AECAF9FC" w:tentative="1">
      <w:start w:val="1"/>
      <w:numFmt w:val="decimal"/>
      <w:lvlText w:val="%7."/>
      <w:lvlJc w:val="left"/>
      <w:pPr>
        <w:ind w:left="5040" w:hanging="360"/>
      </w:pPr>
    </w:lvl>
    <w:lvl w:ilvl="7" w:tplc="EA8A7356" w:tentative="1">
      <w:start w:val="1"/>
      <w:numFmt w:val="lowerLetter"/>
      <w:lvlText w:val="%8."/>
      <w:lvlJc w:val="left"/>
      <w:pPr>
        <w:ind w:left="5760" w:hanging="360"/>
      </w:pPr>
    </w:lvl>
    <w:lvl w:ilvl="8" w:tplc="052A7F1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861059">
    <w:abstractNumId w:val="4"/>
  </w:num>
  <w:num w:numId="2" w16cid:durableId="254869685">
    <w:abstractNumId w:val="1"/>
  </w:num>
  <w:num w:numId="3" w16cid:durableId="1379040831">
    <w:abstractNumId w:val="2"/>
  </w:num>
  <w:num w:numId="4" w16cid:durableId="692388634">
    <w:abstractNumId w:val="3"/>
  </w:num>
  <w:num w:numId="5" w16cid:durableId="1771200316">
    <w:abstractNumId w:val="5"/>
  </w:num>
  <w:num w:numId="6" w16cid:durableId="2045010090">
    <w:abstractNumId w:val="0"/>
  </w:num>
  <w:num w:numId="7" w16cid:durableId="1186498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BA"/>
    <w:rsid w:val="000048B9"/>
    <w:rsid w:val="000064BF"/>
    <w:rsid w:val="0000656F"/>
    <w:rsid w:val="00011868"/>
    <w:rsid w:val="00013A1E"/>
    <w:rsid w:val="00033631"/>
    <w:rsid w:val="00033EC7"/>
    <w:rsid w:val="00042698"/>
    <w:rsid w:val="00073077"/>
    <w:rsid w:val="00085049"/>
    <w:rsid w:val="00086AEE"/>
    <w:rsid w:val="00087346"/>
    <w:rsid w:val="00093C43"/>
    <w:rsid w:val="000A19E9"/>
    <w:rsid w:val="000A7CE9"/>
    <w:rsid w:val="000C06F5"/>
    <w:rsid w:val="000D54D3"/>
    <w:rsid w:val="00100747"/>
    <w:rsid w:val="00113039"/>
    <w:rsid w:val="00126678"/>
    <w:rsid w:val="001314E2"/>
    <w:rsid w:val="00135FB4"/>
    <w:rsid w:val="001478CC"/>
    <w:rsid w:val="0016105A"/>
    <w:rsid w:val="00164C8E"/>
    <w:rsid w:val="001B472D"/>
    <w:rsid w:val="001C1BE9"/>
    <w:rsid w:val="001C2DB6"/>
    <w:rsid w:val="001D536D"/>
    <w:rsid w:val="002001AA"/>
    <w:rsid w:val="00201FEB"/>
    <w:rsid w:val="00210EA7"/>
    <w:rsid w:val="00212D0F"/>
    <w:rsid w:val="00214D98"/>
    <w:rsid w:val="00234B76"/>
    <w:rsid w:val="00243E5D"/>
    <w:rsid w:val="00244306"/>
    <w:rsid w:val="00247547"/>
    <w:rsid w:val="002552B9"/>
    <w:rsid w:val="00257718"/>
    <w:rsid w:val="002625FB"/>
    <w:rsid w:val="00266E01"/>
    <w:rsid w:val="002872FF"/>
    <w:rsid w:val="002A510F"/>
    <w:rsid w:val="002C0544"/>
    <w:rsid w:val="002E36A9"/>
    <w:rsid w:val="002E38BA"/>
    <w:rsid w:val="002F2ED3"/>
    <w:rsid w:val="00312CC8"/>
    <w:rsid w:val="00317162"/>
    <w:rsid w:val="00323A24"/>
    <w:rsid w:val="00347D27"/>
    <w:rsid w:val="00357FAD"/>
    <w:rsid w:val="00362445"/>
    <w:rsid w:val="003641E9"/>
    <w:rsid w:val="0037286B"/>
    <w:rsid w:val="00381AE8"/>
    <w:rsid w:val="00390196"/>
    <w:rsid w:val="003A4F72"/>
    <w:rsid w:val="003A5A8B"/>
    <w:rsid w:val="003C149A"/>
    <w:rsid w:val="003C7220"/>
    <w:rsid w:val="003D371F"/>
    <w:rsid w:val="003F63EA"/>
    <w:rsid w:val="004027F5"/>
    <w:rsid w:val="00402E55"/>
    <w:rsid w:val="004055A0"/>
    <w:rsid w:val="00412082"/>
    <w:rsid w:val="00415B17"/>
    <w:rsid w:val="00420915"/>
    <w:rsid w:val="004213F8"/>
    <w:rsid w:val="00437147"/>
    <w:rsid w:val="00441663"/>
    <w:rsid w:val="00444078"/>
    <w:rsid w:val="00464D5D"/>
    <w:rsid w:val="00467CB6"/>
    <w:rsid w:val="00497D5F"/>
    <w:rsid w:val="004A522C"/>
    <w:rsid w:val="004B4356"/>
    <w:rsid w:val="004B4A18"/>
    <w:rsid w:val="004D51C7"/>
    <w:rsid w:val="004E690A"/>
    <w:rsid w:val="004F5A17"/>
    <w:rsid w:val="005116F6"/>
    <w:rsid w:val="00550D8E"/>
    <w:rsid w:val="00554892"/>
    <w:rsid w:val="0057072F"/>
    <w:rsid w:val="00580631"/>
    <w:rsid w:val="0059102A"/>
    <w:rsid w:val="0059648F"/>
    <w:rsid w:val="005A49D8"/>
    <w:rsid w:val="005C2F5F"/>
    <w:rsid w:val="005C3898"/>
    <w:rsid w:val="005C61F2"/>
    <w:rsid w:val="005E02A5"/>
    <w:rsid w:val="00600EC7"/>
    <w:rsid w:val="00604AB3"/>
    <w:rsid w:val="0061392D"/>
    <w:rsid w:val="00616E5B"/>
    <w:rsid w:val="00620141"/>
    <w:rsid w:val="00620561"/>
    <w:rsid w:val="00623FCA"/>
    <w:rsid w:val="0062712A"/>
    <w:rsid w:val="00631C94"/>
    <w:rsid w:val="00641990"/>
    <w:rsid w:val="00645CFF"/>
    <w:rsid w:val="00653CE3"/>
    <w:rsid w:val="00665FFF"/>
    <w:rsid w:val="00677015"/>
    <w:rsid w:val="00682003"/>
    <w:rsid w:val="00683F23"/>
    <w:rsid w:val="00693791"/>
    <w:rsid w:val="006A09C3"/>
    <w:rsid w:val="006D2011"/>
    <w:rsid w:val="006F48C3"/>
    <w:rsid w:val="006F4AA3"/>
    <w:rsid w:val="006F5A55"/>
    <w:rsid w:val="00724815"/>
    <w:rsid w:val="00725B13"/>
    <w:rsid w:val="00727081"/>
    <w:rsid w:val="00734825"/>
    <w:rsid w:val="00741C38"/>
    <w:rsid w:val="00742FE0"/>
    <w:rsid w:val="00745577"/>
    <w:rsid w:val="0075222A"/>
    <w:rsid w:val="00754BB2"/>
    <w:rsid w:val="007609ED"/>
    <w:rsid w:val="00790F11"/>
    <w:rsid w:val="007A4DA4"/>
    <w:rsid w:val="007B21F2"/>
    <w:rsid w:val="007C413D"/>
    <w:rsid w:val="00804813"/>
    <w:rsid w:val="00822793"/>
    <w:rsid w:val="0083068B"/>
    <w:rsid w:val="008403B2"/>
    <w:rsid w:val="00852541"/>
    <w:rsid w:val="00852B3B"/>
    <w:rsid w:val="00873795"/>
    <w:rsid w:val="0088480C"/>
    <w:rsid w:val="00887248"/>
    <w:rsid w:val="008A5E30"/>
    <w:rsid w:val="008B2495"/>
    <w:rsid w:val="008B4FC0"/>
    <w:rsid w:val="008D070A"/>
    <w:rsid w:val="008E3203"/>
    <w:rsid w:val="008E6EBA"/>
    <w:rsid w:val="00900593"/>
    <w:rsid w:val="00901659"/>
    <w:rsid w:val="00916ACF"/>
    <w:rsid w:val="00944217"/>
    <w:rsid w:val="00950F09"/>
    <w:rsid w:val="00956163"/>
    <w:rsid w:val="00956EA6"/>
    <w:rsid w:val="00973036"/>
    <w:rsid w:val="0098416B"/>
    <w:rsid w:val="00987014"/>
    <w:rsid w:val="009B469E"/>
    <w:rsid w:val="009D78BE"/>
    <w:rsid w:val="009E22BF"/>
    <w:rsid w:val="00A13000"/>
    <w:rsid w:val="00A148F3"/>
    <w:rsid w:val="00A17C13"/>
    <w:rsid w:val="00A20A61"/>
    <w:rsid w:val="00A50363"/>
    <w:rsid w:val="00A57174"/>
    <w:rsid w:val="00A5719C"/>
    <w:rsid w:val="00A90C9F"/>
    <w:rsid w:val="00A960E0"/>
    <w:rsid w:val="00AA1CDC"/>
    <w:rsid w:val="00AC20CF"/>
    <w:rsid w:val="00AD3327"/>
    <w:rsid w:val="00AE49E3"/>
    <w:rsid w:val="00AF6879"/>
    <w:rsid w:val="00B138FB"/>
    <w:rsid w:val="00B22A2D"/>
    <w:rsid w:val="00B34A95"/>
    <w:rsid w:val="00B36009"/>
    <w:rsid w:val="00B378F2"/>
    <w:rsid w:val="00B51747"/>
    <w:rsid w:val="00B52882"/>
    <w:rsid w:val="00B61F5D"/>
    <w:rsid w:val="00B75A48"/>
    <w:rsid w:val="00B76CB5"/>
    <w:rsid w:val="00B8029B"/>
    <w:rsid w:val="00B94A52"/>
    <w:rsid w:val="00BA5ABC"/>
    <w:rsid w:val="00BA62B9"/>
    <w:rsid w:val="00BB1D21"/>
    <w:rsid w:val="00BE6C5E"/>
    <w:rsid w:val="00BF0A94"/>
    <w:rsid w:val="00BF49E1"/>
    <w:rsid w:val="00C008CD"/>
    <w:rsid w:val="00C32FC2"/>
    <w:rsid w:val="00C411C6"/>
    <w:rsid w:val="00C85A88"/>
    <w:rsid w:val="00C964E7"/>
    <w:rsid w:val="00CB170A"/>
    <w:rsid w:val="00CC011A"/>
    <w:rsid w:val="00CE355E"/>
    <w:rsid w:val="00D00A7E"/>
    <w:rsid w:val="00D073CC"/>
    <w:rsid w:val="00D10878"/>
    <w:rsid w:val="00D168EC"/>
    <w:rsid w:val="00D23816"/>
    <w:rsid w:val="00D47F85"/>
    <w:rsid w:val="00D52E4B"/>
    <w:rsid w:val="00D6045A"/>
    <w:rsid w:val="00D61F95"/>
    <w:rsid w:val="00D64842"/>
    <w:rsid w:val="00D67BDD"/>
    <w:rsid w:val="00D82286"/>
    <w:rsid w:val="00D830BC"/>
    <w:rsid w:val="00D90FB6"/>
    <w:rsid w:val="00DB2882"/>
    <w:rsid w:val="00DB3327"/>
    <w:rsid w:val="00DD34CC"/>
    <w:rsid w:val="00DE1DF7"/>
    <w:rsid w:val="00E113A3"/>
    <w:rsid w:val="00E1370F"/>
    <w:rsid w:val="00E14092"/>
    <w:rsid w:val="00E1485B"/>
    <w:rsid w:val="00E14CEA"/>
    <w:rsid w:val="00E17E00"/>
    <w:rsid w:val="00E17EBB"/>
    <w:rsid w:val="00E22487"/>
    <w:rsid w:val="00E2372D"/>
    <w:rsid w:val="00E30B83"/>
    <w:rsid w:val="00E41788"/>
    <w:rsid w:val="00E53696"/>
    <w:rsid w:val="00E5439E"/>
    <w:rsid w:val="00E66DA2"/>
    <w:rsid w:val="00E901F7"/>
    <w:rsid w:val="00EB6BF3"/>
    <w:rsid w:val="00EE61F4"/>
    <w:rsid w:val="00EE6D73"/>
    <w:rsid w:val="00F15341"/>
    <w:rsid w:val="00F156FF"/>
    <w:rsid w:val="00F53F65"/>
    <w:rsid w:val="00F666FB"/>
    <w:rsid w:val="00F710CA"/>
    <w:rsid w:val="00F82B87"/>
    <w:rsid w:val="00F915B9"/>
    <w:rsid w:val="00FA38D1"/>
    <w:rsid w:val="00FC1949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4ED4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8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4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A5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A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A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5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901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2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</Words>
  <Characters>2356</Characters>
  <Application>Microsoft Office Word</Application>
  <DocSecurity>0</DocSecurity>
  <Lines>112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cp:lastModifiedBy/>
  <cp:revision>1</cp:revision>
  <dcterms:created xsi:type="dcterms:W3CDTF">2025-09-01T16:34:00Z</dcterms:created>
  <dcterms:modified xsi:type="dcterms:W3CDTF">2025-09-02T18:41:00Z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526770109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00001</vt:lpwstr>
  </property>
  <property fmtid="{D5CDD505-2E9C-101B-9397-08002B2CF9AE}" pid="6" name="ClientName">
    <vt:lpwstr>Southern Company Gas</vt:lpwstr>
  </property>
  <property fmtid="{D5CDD505-2E9C-101B-9397-08002B2CF9AE}" pid="7" name="MatterName">
    <vt:lpwstr>Georgia Public Service Commission representation Utility Regulatory Matters</vt:lpwstr>
  </property>
  <property fmtid="{D5CDD505-2E9C-101B-9397-08002B2CF9AE}" pid="8" name="DatabaseName">
    <vt:lpwstr>ACTIVE</vt:lpwstr>
  </property>
  <property fmtid="{D5CDD505-2E9C-101B-9397-08002B2CF9AE}" pid="9" name="TypistName">
    <vt:lpwstr>NAMARTELL</vt:lpwstr>
  </property>
  <property fmtid="{D5CDD505-2E9C-101B-9397-08002B2CF9AE}" pid="10" name="AuthorName">
    <vt:lpwstr>NAMARTELL</vt:lpwstr>
  </property>
  <property fmtid="{D5CDD505-2E9C-101B-9397-08002B2CF9AE}" pid="11" name="InUseBy">
    <vt:lpwstr>NAMARTELL</vt:lpwstr>
  </property>
  <property fmtid="{D5CDD505-2E9C-101B-9397-08002B2CF9AE}" pid="12" name="EditDate">
    <vt:lpwstr>9/2/2025 3:51:12 PM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